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b/>
          <w:bCs/>
          <w:color w:val="1F2937"/>
          <w:sz w:val="56"/>
          <w:szCs w:val="56"/>
        </w:rPr>
        <w:t xml:space="preserve">REFLECT</w:t>
      </w:r>
    </w:p>
    <w:p>
      <w:pPr>
        <w:spacing w:after="60" w:before="0"/>
        <w:jc w:val="center"/>
      </w:pPr>
      <w:r>
        <w:rPr>
          <w:i/>
          <w:iCs/>
          <w:color w:val="6B7280"/>
          <w:sz w:val="28"/>
          <w:szCs w:val="28"/>
        </w:rPr>
        <w:t xml:space="preserve">Pilot Forms — Copy-Ready Content</w:t>
      </w:r>
    </w:p>
    <w:p>
      <w:pPr>
        <w:spacing w:after="200" w:before="0"/>
        <w:jc w:val="center"/>
      </w:pPr>
      <w:r>
        <w:rPr>
          <w:color w:val="6B7280"/>
          <w:sz w:val="22"/>
          <w:szCs w:val="22"/>
        </w:rPr>
        <w:t xml:space="preserve">Everything you need to drop into Google Forms. Self side + peer side.</w:t>
      </w:r>
    </w:p>
    <w:p>
      <w:pPr>
        <w:spacing w:after="80" w:before="0"/>
        <w:jc w:val="center"/>
      </w:pPr>
      <w:r>
        <w:rPr>
          <w:color w:val="6B7280"/>
          <w:sz w:val="20"/>
          <w:szCs w:val="20"/>
        </w:rPr>
        <w:t xml:space="preserve">Awed by Design  •  Jeremy Herr  •  2026</w:t>
      </w:r>
    </w:p>
    <w:p>
      <w:pPr>
        <w:pBdr>
          <w:bottom w:val="single" w:color="2E75B6" w:sz="8" w:space="1"/>
        </w:pBdr>
        <w:spacing w:after="240" w:before="120"/>
      </w:pPr>
    </w:p>
    <w:p>
      <w:pPr>
        <w:pStyle w:val="Heading2"/>
      </w:pPr>
      <w:r>
        <w:t xml:space="preserve">How to use this</w:t>
      </w:r>
    </w:p>
    <w:p>
      <w:pPr>
        <w:spacing w:after="80" w:before="80"/>
      </w:pPr>
      <w:r>
        <w:rPr>
          <w:sz w:val="22"/>
          <w:szCs w:val="22"/>
        </w:rPr>
        <w:t xml:space="preserve">Two forms, two days of setup. Each section below has a title, a description, and a question list. Everything in the gray blocks is meant to be pasted directly into the Google Form.</w:t>
      </w:r>
    </w:p>
    <w:p>
      <w:pPr>
        <w:pStyle w:val="Heading3"/>
      </w:pPr>
      <w:r>
        <w:t xml:space="preserve">Setup plan</w:t>
      </w:r>
    </w:p>
    <w:p>
      <w:pPr>
        <w:pStyle w:val="ListParagraph"/>
        <w:numPr>
          <w:ilvl w:val="0"/>
          <w:numId w:val="2"/>
        </w:numPr>
        <w:spacing w:after="40" w:before="40"/>
      </w:pPr>
      <w:r>
        <w:rPr>
          <w:sz w:val="22"/>
          <w:szCs w:val="22"/>
        </w:rPr>
        <w:t xml:space="preserve">Create the self-side form first. One form total. All five pilot users use the same one.</w:t>
      </w:r>
    </w:p>
    <w:p>
      <w:pPr>
        <w:pStyle w:val="ListParagraph"/>
        <w:numPr>
          <w:ilvl w:val="0"/>
          <w:numId w:val="2"/>
        </w:numPr>
        <w:spacing w:after="40" w:before="40"/>
      </w:pPr>
      <w:r>
        <w:rPr>
          <w:sz w:val="22"/>
          <w:szCs w:val="22"/>
        </w:rPr>
        <w:t xml:space="preserve">Create the peer-side form second. Five separate forms — one per pilot user — each with the user's first name hard-coded in the title, description, and questions. This is clunky but cleaner than code-routing for N=5.</w:t>
      </w:r>
    </w:p>
    <w:p>
      <w:pPr>
        <w:pStyle w:val="ListParagraph"/>
        <w:numPr>
          <w:ilvl w:val="0"/>
          <w:numId w:val="2"/>
        </w:numPr>
        <w:spacing w:after="40" w:before="40"/>
      </w:pPr>
      <w:r>
        <w:rPr>
          <w:sz w:val="22"/>
          <w:szCs w:val="22"/>
        </w:rPr>
        <w:t xml:space="preserve">Response destination for every form: a Google Sheet. Responses go to one shared spreadsheet (or separate ones per form — your call).</w:t>
      </w:r>
    </w:p>
    <w:p>
      <w:pPr>
        <w:pStyle w:val="ListParagraph"/>
        <w:numPr>
          <w:ilvl w:val="0"/>
          <w:numId w:val="2"/>
        </w:numPr>
        <w:spacing w:after="40" w:before="40"/>
      </w:pPr>
      <w:r>
        <w:rPr>
          <w:sz w:val="22"/>
          <w:szCs w:val="22"/>
        </w:rPr>
        <w:t xml:space="preserve">Both forms use 5-point scale with custom labels. Google Forms calls this a Linear Scale question with labels.</w:t>
      </w:r>
    </w:p>
    <w:p>
      <w:r>
        <w:br w:type="page"/>
      </w:r>
    </w:p>
    <w:p>
      <w:pPr>
        <w:pStyle w:val="Heading1"/>
      </w:pPr>
      <w:r>
        <w:t xml:space="preserve">Self-side form</w:t>
      </w:r>
    </w:p>
    <w:p>
      <w:pPr>
        <w:spacing w:after="180" w:before="60"/>
      </w:pPr>
      <w:r>
        <w:rPr>
          <w:i/>
          <w:iCs/>
          <w:color w:val="6B7280"/>
          <w:sz w:val="22"/>
          <w:szCs w:val="22"/>
        </w:rPr>
        <w:t xml:space="preserve">What each pilot user fills out about themselves.</w:t>
      </w:r>
    </w:p>
    <w:p>
      <w:pPr>
        <w:pStyle w:val="Heading2"/>
      </w:pPr>
      <w:r>
        <w:t xml:space="preserve">Form title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3F4F6" w:val="clear"/>
            <w:tcMar>
              <w:top w:type="dxa" w:w="200"/>
              <w:left w:type="dxa" w:w="280"/>
              <w:bottom w:type="dxa" w:w="200"/>
              <w:right w:type="dxa" w:w="280"/>
            </w:tcMar>
          </w:tcPr>
          <w:p>
            <w:pPr>
              <w:spacing w:after="60" w:before="60"/>
            </w:pPr>
            <w:r>
              <w:rPr>
                <w:rFonts w:ascii="Calibri" w:cs="Calibri" w:eastAsia="Calibri" w:hAnsi="Calibri"/>
                <w:sz w:val="22"/>
                <w:szCs w:val="22"/>
              </w:rPr>
              <w:t xml:space="preserve">Reflect — How You See Yourself</w:t>
            </w:r>
          </w:p>
        </w:tc>
      </w:tr>
    </w:tbl>
    <w:p>
      <w:pPr>
        <w:pStyle w:val="Heading2"/>
      </w:pPr>
      <w:r>
        <w:t xml:space="preserve">Form description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3F4F6" w:val="clear"/>
            <w:tcMar>
              <w:top w:type="dxa" w:w="200"/>
              <w:left w:type="dxa" w:w="280"/>
              <w:bottom w:type="dxa" w:w="200"/>
              <w:right w:type="dxa" w:w="280"/>
            </w:tcMar>
          </w:tcPr>
          <w:p>
            <w:pPr>
              <w:spacing w:after="60" w:before="60"/>
            </w:pPr>
            <w:r>
              <w:rPr>
                <w:rFonts w:ascii="Calibri" w:cs="Calibri" w:eastAsia="Calibri" w:hAnsi="Calibri"/>
                <w:sz w:val="22"/>
                <w:szCs w:val="22"/>
              </w:rPr>
              <w:t xml:space="preserve">You are in the Reflect pilot. Thank you.</w:t>
            </w:r>
          </w:p>
          <w:p>
            <w:pPr>
              <w:spacing w:after="60" w:before="60"/>
            </w:pPr>
            <w:r>
              <w:rPr>
                <w:rFonts w:ascii="Calibri" w:cs="Calibri" w:eastAsia="Calibri" w:hAnsi="Calibri"/>
                <w:sz w:val="22"/>
                <w:szCs w:val="22"/>
              </w:rPr>
              <w:t xml:space="preserve">This part is about how you see yourself. Answer as honestly as you can. The questions are about how you show up to other people. At the end there are a few questions about how you are doing right now as a human.</w:t>
            </w:r>
          </w:p>
          <w:p>
            <w:pPr>
              <w:spacing w:after="60" w:before="60"/>
            </w:pPr>
            <w:r>
              <w:rPr>
                <w:rFonts w:ascii="Calibri" w:cs="Calibri" w:eastAsia="Calibri" w:hAnsi="Calibri"/>
                <w:sz w:val="22"/>
                <w:szCs w:val="22"/>
              </w:rPr>
              <w:t xml:space="preserve">There are no right answers. Most people land somewhere in the middle on most questions. That is not a hedge. That is real.</w:t>
            </w:r>
          </w:p>
          <w:p>
            <w:pPr>
              <w:spacing w:after="60" w:before="60"/>
            </w:pPr>
            <w:r>
              <w:rPr>
                <w:rFonts w:ascii="Calibri" w:cs="Calibri" w:eastAsia="Calibri" w:hAnsi="Calibri"/>
                <w:sz w:val="22"/>
                <w:szCs w:val="22"/>
              </w:rPr>
              <w:t xml:space="preserve">Takes about fifteen minutes. You can pause and come back if you use the same browser.</w:t>
            </w:r>
          </w:p>
          <w:p>
            <w:pPr>
              <w:spacing w:after="60" w:before="60"/>
            </w:pPr>
            <w:r>
              <w:rPr>
                <w:rFonts w:ascii="Calibri" w:cs="Calibri" w:eastAsia="Calibri" w:hAnsi="Calibri"/>
                <w:sz w:val="22"/>
                <w:szCs w:val="22"/>
              </w:rPr>
              <w:t xml:space="preserve">If anything stirs up something real, take a break. The tool is working.</w:t>
            </w:r>
          </w:p>
          <w:p>
            <w:pPr>
              <w:spacing w:after="60" w:before="60"/>
            </w:pPr>
            <w:r>
              <w:rPr>
                <w:rFonts w:ascii="Calibri" w:cs="Calibri" w:eastAsia="Calibri" w:hAnsi="Calibri"/>
                <w:sz w:val="22"/>
                <w:szCs w:val="22"/>
              </w:rPr>
              <w:t xml:space="preserve">— Jeremy</w:t>
            </w:r>
          </w:p>
        </w:tc>
      </w:tr>
    </w:tbl>
    <w:p>
      <w:pPr>
        <w:pStyle w:val="Heading2"/>
      </w:pPr>
      <w:r>
        <w:t xml:space="preserve">Section 1 — A few things about you</w:t>
      </w:r>
    </w:p>
    <w:p>
      <w:pPr>
        <w:spacing w:after="80" w:before="80"/>
      </w:pPr>
      <w:r>
        <w:rPr>
          <w:sz w:val="22"/>
          <w:szCs w:val="22"/>
        </w:rPr>
        <w:t xml:space="preserve">Two short-answer questions for tracking responses.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6600"/>
        <w:gridCol w:w="2160"/>
      </w:tblGrid>
      <w:tr>
        <w:trPr>
          <w:tblHeader/>
        </w:trPr>
        <w:tc>
          <w:tcPr>
            <w:tcW w:type="dxa" w:w="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t>
            </w:r>
          </w:p>
        </w:tc>
        <w:tc>
          <w:tcPr>
            <w:tcW w:type="dxa" w:w="6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Question</w:t>
            </w:r>
          </w:p>
        </w:tc>
        <w:tc>
          <w:tcPr>
            <w:tcW w:type="dxa" w:w="21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Response type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What name should I call you in your report?</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Short answer, required</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2</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Your email address (for sending back the report)</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Short answer, required, email validation</w:t>
            </w:r>
          </w:p>
        </w:tc>
      </w:tr>
    </w:tbl>
    <w:p>
      <w:pPr>
        <w:pStyle w:val="Heading2"/>
      </w:pPr>
      <w:r>
        <w:t xml:space="preserve">Section 2 — How you show up</w:t>
      </w:r>
    </w:p>
    <w:p>
      <w:pPr>
        <w:spacing w:after="80" w:before="80"/>
      </w:pPr>
      <w:r>
        <w:rPr>
          <w:sz w:val="22"/>
          <w:szCs w:val="22"/>
        </w:rPr>
        <w:t xml:space="preserve">Section description (paste into Google Forms):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3F4F6" w:val="clear"/>
            <w:tcMar>
              <w:top w:type="dxa" w:w="200"/>
              <w:left w:type="dxa" w:w="280"/>
              <w:bottom w:type="dxa" w:w="200"/>
              <w:right w:type="dxa" w:w="280"/>
            </w:tcMar>
          </w:tcPr>
          <w:p>
            <w:pPr>
              <w:spacing w:after="60" w:before="60"/>
            </w:pPr>
            <w:r>
              <w:rPr>
                <w:rFonts w:ascii="Calibri" w:cs="Calibri" w:eastAsia="Calibri" w:hAnsi="Calibri"/>
                <w:sz w:val="22"/>
                <w:szCs w:val="22"/>
              </w:rPr>
              <w:t xml:space="preserve">Answer each one with your gut. Do not overthink it.</w:t>
            </w:r>
          </w:p>
        </w:tc>
      </w:tr>
    </w:tbl>
    <w:p>
      <w:pPr>
        <w:spacing w:after="80" w:before="80"/>
      </w:pPr>
      <w:r>
        <w:rPr>
          <w:b/>
          <w:bCs/>
          <w:sz w:val="22"/>
          <w:szCs w:val="22"/>
        </w:rPr>
        <w:t xml:space="preserve">Response scale for all questions in this section: </w:t>
      </w:r>
      <w:r>
        <w:rPr>
          <w:sz w:val="22"/>
          <w:szCs w:val="22"/>
        </w:rPr>
        <w:t xml:space="preserve">5-pt scale: Never / Rarely / Sometimes / Usually / Always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6600"/>
        <w:gridCol w:w="2160"/>
      </w:tblGrid>
      <w:tr>
        <w:trPr>
          <w:tblHeader/>
        </w:trPr>
        <w:tc>
          <w:tcPr>
            <w:tcW w:type="dxa" w:w="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t>
            </w:r>
          </w:p>
        </w:tc>
        <w:tc>
          <w:tcPr>
            <w:tcW w:type="dxa" w:w="6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Question</w:t>
            </w:r>
          </w:p>
        </w:tc>
        <w:tc>
          <w:tcPr>
            <w:tcW w:type="dxa" w:w="21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Response type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people talk to you, do you think they feel truly heard?</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2</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people count on you, do you follow through?</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3</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tell people the truth, even when it is uncomfortable?</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4</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give more than you take in your relationships?</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5</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know how you come across to other people?</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6</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people feel calm around you?</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7</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people enjoy being around you?</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8</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you are wrong, do you admit it?</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9</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people generally leave an interaction with you feeling better than when it started?</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10</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Are you someone people can be their full selves around?</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11</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feel like you belong in the rooms you are in right now?</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12</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Are you becoming more like the person you want to be?</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bl>
    <w:p>
      <w:r>
        <w:br w:type="page"/>
      </w:r>
    </w:p>
    <w:p>
      <w:pPr>
        <w:pStyle w:val="Heading2"/>
      </w:pPr>
      <w:r>
        <w:t xml:space="preserve">Section 3 — How you are doing</w:t>
      </w:r>
    </w:p>
    <w:p>
      <w:pPr>
        <w:spacing w:after="80" w:before="80"/>
      </w:pPr>
      <w:r>
        <w:rPr>
          <w:sz w:val="22"/>
          <w:szCs w:val="22"/>
        </w:rPr>
        <w:t xml:space="preserve">Section description (paste into Google Forms):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3F4F6" w:val="clear"/>
            <w:tcMar>
              <w:top w:type="dxa" w:w="200"/>
              <w:left w:type="dxa" w:w="280"/>
              <w:bottom w:type="dxa" w:w="200"/>
              <w:right w:type="dxa" w:w="280"/>
            </w:tcMar>
          </w:tcPr>
          <w:p>
            <w:pPr>
              <w:spacing w:after="60" w:before="60"/>
            </w:pPr>
            <w:r>
              <w:rPr>
                <w:rFonts w:ascii="Calibri" w:cs="Calibri" w:eastAsia="Calibri" w:hAnsi="Calibri"/>
                <w:sz w:val="22"/>
                <w:szCs w:val="22"/>
              </w:rPr>
              <w:t xml:space="preserve">Shift in tone. These are about how you are carrying life right now. No one will see these except me. Answer what is true, not what you think you are supposed to say.</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6600"/>
        <w:gridCol w:w="2160"/>
      </w:tblGrid>
      <w:tr>
        <w:trPr>
          <w:tblHeader/>
        </w:trPr>
        <w:tc>
          <w:tcPr>
            <w:tcW w:type="dxa" w:w="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t>
            </w:r>
          </w:p>
        </w:tc>
        <w:tc>
          <w:tcPr>
            <w:tcW w:type="dxa" w:w="6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Question</w:t>
            </w:r>
          </w:p>
        </w:tc>
        <w:tc>
          <w:tcPr>
            <w:tcW w:type="dxa" w:w="21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Response type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Are you carrying something right now that you have not told anyone about?</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Multiple choice: Yes / Sort of / No / I do not want to answer</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2</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Most days, are you harder on yourself than you would be on someone you love?</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3</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you make a mistake, how long does it take you to let it go?</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Multiple choice: Minutes / Hours / Days / Weeks / I do not let it go</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4</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the people in your life actually know you?</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5</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feel alone, even when you are around people?</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6</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Is there a story you have been telling yourself about who you are that might not be true anymore?</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Multiple choice: Yes / Maybe / No / Not sure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7</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Are you running on empty more often than not?</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8</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Does your life feel like it matters to you right now?</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9</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was the last time you felt fully yourself?</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Short answer, optional</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10</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you imagine next year, do you feel more hope or more dread?</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Multiple choice: Mostly hope / More hope than dread / About equal / More dread than hope / Mostly dread</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11</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Is there something you have been avoiding that you know you need to face?</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Multiple choice: Yes / Maybe / No / I do not know</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12</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If nothing in your life changed in the next year, would you be okay with that?</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Multiple choice: Yes / Sort of / No / I do not know</w:t>
            </w:r>
          </w:p>
        </w:tc>
      </w:tr>
    </w:tbl>
    <w:p>
      <w:pPr>
        <w:pStyle w:val="Heading2"/>
      </w:pPr>
      <w:r>
        <w:t xml:space="preserve">Section 4 — Close</w:t>
      </w:r>
    </w:p>
    <w:p>
      <w:pPr>
        <w:spacing w:after="80" w:before="80"/>
      </w:pPr>
      <w:r>
        <w:rPr>
          <w:sz w:val="22"/>
          <w:szCs w:val="22"/>
        </w:rPr>
        <w:t xml:space="preserve">Google Forms calls this a “confirmation message.” Show after submit.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3F4F6" w:val="clear"/>
            <w:tcMar>
              <w:top w:type="dxa" w:w="200"/>
              <w:left w:type="dxa" w:w="280"/>
              <w:bottom w:type="dxa" w:w="200"/>
              <w:right w:type="dxa" w:w="280"/>
            </w:tcMar>
          </w:tcPr>
          <w:p>
            <w:pPr>
              <w:spacing w:after="60" w:before="60"/>
            </w:pPr>
            <w:r>
              <w:rPr>
                <w:rFonts w:ascii="Calibri" w:cs="Calibri" w:eastAsia="Calibri" w:hAnsi="Calibri"/>
                <w:sz w:val="22"/>
                <w:szCs w:val="22"/>
              </w:rPr>
              <w:t xml:space="preserve">That is it. Thank you for being honest.</w:t>
            </w:r>
          </w:p>
          <w:p>
            <w:pPr>
              <w:spacing w:after="60" w:before="60"/>
            </w:pPr>
            <w:r>
              <w:rPr>
                <w:rFonts w:ascii="Calibri" w:cs="Calibri" w:eastAsia="Calibri" w:hAnsi="Calibri"/>
                <w:sz w:val="22"/>
                <w:szCs w:val="22"/>
              </w:rPr>
              <w:t xml:space="preserve">I will send your invite codes within twenty-four hours. When you get them, you will forward one to each of the people you chose. They will have two weeks to answer.</w:t>
            </w:r>
          </w:p>
          <w:p>
            <w:pPr>
              <w:spacing w:after="60" w:before="60"/>
            </w:pPr>
            <w:r>
              <w:rPr>
                <w:rFonts w:ascii="Calibri" w:cs="Calibri" w:eastAsia="Calibri" w:hAnsi="Calibri"/>
                <w:sz w:val="22"/>
                <w:szCs w:val="22"/>
              </w:rPr>
              <w:t xml:space="preserve">— Jeremy</w:t>
            </w:r>
          </w:p>
        </w:tc>
      </w:tr>
    </w:tbl>
    <w:p>
      <w:r>
        <w:br w:type="page"/>
      </w:r>
    </w:p>
    <w:p>
      <w:pPr>
        <w:pStyle w:val="Heading1"/>
      </w:pPr>
      <w:r>
        <w:t xml:space="preserve">Peer-side form</w:t>
      </w:r>
    </w:p>
    <w:p>
      <w:pPr>
        <w:spacing w:after="180" w:before="60"/>
      </w:pPr>
      <w:r>
        <w:rPr>
          <w:i/>
          <w:iCs/>
          <w:color w:val="6B7280"/>
          <w:sz w:val="22"/>
          <w:szCs w:val="22"/>
        </w:rPr>
        <w:t xml:space="preserve">What each invited peer fills out. One copy per pilot user, with their first name hard-coded.</w:t>
      </w:r>
    </w:p>
    <w:p>
      <w:pPr>
        <w:pStyle w:val="Heading3"/>
      </w:pPr>
      <w:r>
        <w:t xml:space="preserve">Important setup note</w:t>
      </w:r>
    </w:p>
    <w:p>
      <w:pPr>
        <w:spacing w:after="80" w:before="80"/>
      </w:pPr>
      <w:r>
        <w:rPr>
          <w:sz w:val="22"/>
          <w:szCs w:val="22"/>
        </w:rPr>
        <w:t xml:space="preserve">For the pilot we make five separate copies of this form — one per pilot user. In each copy, every instance of “[FirstName]” gets replaced with that user’s actual first name. This is manual but fine for N=5. In the real app, this becomes code-routed.</w:t>
      </w:r>
    </w:p>
    <w:p>
      <w:pPr>
        <w:pStyle w:val="Heading2"/>
      </w:pPr>
      <w:r>
        <w:t xml:space="preserve">Form title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3F4F6" w:val="clear"/>
            <w:tcMar>
              <w:top w:type="dxa" w:w="200"/>
              <w:left w:type="dxa" w:w="280"/>
              <w:bottom w:type="dxa" w:w="200"/>
              <w:right w:type="dxa" w:w="280"/>
            </w:tcMar>
          </w:tcPr>
          <w:p>
            <w:pPr>
              <w:spacing w:after="60" w:before="60"/>
            </w:pPr>
            <w:r>
              <w:rPr>
                <w:rFonts w:ascii="Calibri" w:cs="Calibri" w:eastAsia="Calibri" w:hAnsi="Calibri"/>
                <w:sz w:val="22"/>
                <w:szCs w:val="22"/>
              </w:rPr>
              <w:t xml:space="preserve">Reflect — About [FirstName]</w:t>
            </w:r>
          </w:p>
        </w:tc>
      </w:tr>
    </w:tbl>
    <w:p>
      <w:pPr>
        <w:pStyle w:val="Heading2"/>
      </w:pPr>
      <w:r>
        <w:t xml:space="preserve">Form description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3F4F6" w:val="clear"/>
            <w:tcMar>
              <w:top w:type="dxa" w:w="200"/>
              <w:left w:type="dxa" w:w="280"/>
              <w:bottom w:type="dxa" w:w="200"/>
              <w:right w:type="dxa" w:w="280"/>
            </w:tcMar>
          </w:tcPr>
          <w:p>
            <w:pPr>
              <w:spacing w:after="60" w:before="60"/>
            </w:pPr>
            <w:r>
              <w:rPr>
                <w:rFonts w:ascii="Calibri" w:cs="Calibri" w:eastAsia="Calibri" w:hAnsi="Calibri"/>
                <w:sz w:val="22"/>
                <w:szCs w:val="22"/>
              </w:rPr>
              <w:t xml:space="preserve">You are answering about [FirstName].</w:t>
            </w:r>
          </w:p>
          <w:p>
            <w:pPr>
              <w:spacing w:after="60" w:before="60"/>
            </w:pPr>
            <w:r>
              <w:rPr>
                <w:rFonts w:ascii="Calibri" w:cs="Calibri" w:eastAsia="Calibri" w:hAnsi="Calibri"/>
                <w:sz w:val="22"/>
                <w:szCs w:val="22"/>
              </w:rPr>
              <w:t xml:space="preserve">[FirstName] is trying to understand how they show up to the people who actually know them. They picked you because they trust you to tell the truth.</w:t>
            </w:r>
          </w:p>
          <w:p>
            <w:pPr>
              <w:spacing w:after="60" w:before="60"/>
            </w:pPr>
            <w:r>
              <w:rPr>
                <w:rFonts w:ascii="Calibri" w:cs="Calibri" w:eastAsia="Calibri" w:hAnsi="Calibri"/>
                <w:sz w:val="22"/>
                <w:szCs w:val="22"/>
              </w:rPr>
              <w:t xml:space="preserve">Takes about ten minutes. Ten or so questions. No scoring, no labels. Just your honest read.</w:t>
            </w:r>
          </w:p>
          <w:p>
            <w:pPr>
              <w:spacing w:after="60" w:before="60"/>
            </w:pPr>
            <w:r>
              <w:rPr>
                <w:rFonts w:ascii="Calibri" w:cs="Calibri" w:eastAsia="Calibri" w:hAnsi="Calibri"/>
                <w:sz w:val="22"/>
                <w:szCs w:val="22"/>
              </w:rPr>
              <w:t xml:space="preserve">A few things before you start:</w:t>
            </w:r>
          </w:p>
          <w:p>
            <w:pPr>
              <w:spacing w:after="60" w:before="60"/>
            </w:pPr>
            <w:r>
              <w:rPr>
                <w:rFonts w:ascii="Calibri" w:cs="Calibri" w:eastAsia="Calibri" w:hAnsi="Calibri"/>
                <w:sz w:val="22"/>
                <w:szCs w:val="22"/>
              </w:rPr>
              <w:t xml:space="preserve">• Your answers are anonymous to [FirstName]. They will see the aggregate, not your name next to any answer.</w:t>
            </w:r>
          </w:p>
          <w:p>
            <w:pPr>
              <w:spacing w:after="60" w:before="60"/>
            </w:pPr>
            <w:r>
              <w:rPr>
                <w:rFonts w:ascii="Calibri" w:cs="Calibri" w:eastAsia="Calibri" w:hAnsi="Calibri"/>
                <w:sz w:val="22"/>
                <w:szCs w:val="22"/>
              </w:rPr>
              <w:t xml:space="preserve">• There are no right answers. Most people land somewhere in the middle on most questions. That is useful data, not a hedge.</w:t>
            </w:r>
          </w:p>
          <w:p>
            <w:pPr>
              <w:spacing w:after="60" w:before="60"/>
            </w:pPr>
            <w:r>
              <w:rPr>
                <w:rFonts w:ascii="Calibri" w:cs="Calibri" w:eastAsia="Calibri" w:hAnsi="Calibri"/>
                <w:sz w:val="22"/>
                <w:szCs w:val="22"/>
              </w:rPr>
              <w:t xml:space="preserve">• If you do not know [FirstName] well enough to answer a question, skip it.</w:t>
            </w:r>
          </w:p>
          <w:p>
            <w:pPr>
              <w:spacing w:after="60" w:before="60"/>
            </w:pPr>
            <w:r>
              <w:rPr>
                <w:rFonts w:ascii="Calibri" w:cs="Calibri" w:eastAsia="Calibri" w:hAnsi="Calibri"/>
                <w:sz w:val="22"/>
                <w:szCs w:val="22"/>
              </w:rPr>
              <w:t xml:space="preserve">• This is not a performance review. [FirstName] asked for honesty, not kindness.</w:t>
            </w:r>
          </w:p>
          <w:p>
            <w:pPr>
              <w:spacing w:after="60" w:before="60"/>
            </w:pPr>
            <w:r>
              <w:rPr>
                <w:rFonts w:ascii="Calibri" w:cs="Calibri" w:eastAsia="Calibri" w:hAnsi="Calibri"/>
                <w:sz w:val="22"/>
                <w:szCs w:val="22"/>
              </w:rPr>
              <w:t xml:space="preserve">Ready when you are.</w:t>
            </w:r>
          </w:p>
        </w:tc>
      </w:tr>
    </w:tbl>
    <w:p>
      <w:pPr>
        <w:pStyle w:val="Heading2"/>
      </w:pPr>
      <w:r>
        <w:t xml:space="preserve">Section 1 — Your invite code</w:t>
      </w:r>
    </w:p>
    <w:p>
      <w:pPr>
        <w:spacing w:after="80" w:before="80"/>
      </w:pPr>
      <w:r>
        <w:rPr>
          <w:sz w:val="22"/>
          <w:szCs w:val="22"/>
        </w:rPr>
        <w:t xml:space="preserve">Section description: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3F4F6" w:val="clear"/>
            <w:tcMar>
              <w:top w:type="dxa" w:w="200"/>
              <w:left w:type="dxa" w:w="280"/>
              <w:bottom w:type="dxa" w:w="200"/>
              <w:right w:type="dxa" w:w="280"/>
            </w:tcMar>
          </w:tcPr>
          <w:p>
            <w:pPr>
              <w:spacing w:after="60" w:before="60"/>
            </w:pPr>
            <w:r>
              <w:rPr>
                <w:rFonts w:ascii="Calibri" w:cs="Calibri" w:eastAsia="Calibri" w:hAnsi="Calibri"/>
                <w:sz w:val="22"/>
                <w:szCs w:val="22"/>
              </w:rPr>
              <w:t xml:space="preserve">[FirstName] sent you a short code with this link. Enter it below so we can make sure your answer gets to the right place.</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6600"/>
        <w:gridCol w:w="2160"/>
      </w:tblGrid>
      <w:tr>
        <w:trPr>
          <w:tblHeader/>
        </w:trPr>
        <w:tc>
          <w:tcPr>
            <w:tcW w:type="dxa" w:w="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t>
            </w:r>
          </w:p>
        </w:tc>
        <w:tc>
          <w:tcPr>
            <w:tcW w:type="dxa" w:w="6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Question</w:t>
            </w:r>
          </w:p>
        </w:tc>
        <w:tc>
          <w:tcPr>
            <w:tcW w:type="dxa" w:w="21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Response type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Invite code</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Short answer, required (e.g., A3, B2)</w:t>
            </w:r>
          </w:p>
        </w:tc>
      </w:tr>
    </w:tbl>
    <w:p>
      <w:pPr>
        <w:pStyle w:val="Heading2"/>
      </w:pPr>
      <w:r>
        <w:t xml:space="preserve">Section 2 — About [FirstName]</w:t>
      </w:r>
    </w:p>
    <w:p>
      <w:pPr>
        <w:spacing w:after="80" w:before="80"/>
      </w:pPr>
      <w:r>
        <w:rPr>
          <w:sz w:val="22"/>
          <w:szCs w:val="22"/>
        </w:rPr>
        <w:t xml:space="preserve">Section description: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3F4F6" w:val="clear"/>
            <w:tcMar>
              <w:top w:type="dxa" w:w="200"/>
              <w:left w:type="dxa" w:w="280"/>
              <w:bottom w:type="dxa" w:w="200"/>
              <w:right w:type="dxa" w:w="280"/>
            </w:tcMar>
          </w:tcPr>
          <w:p>
            <w:pPr>
              <w:spacing w:after="60" w:before="60"/>
            </w:pPr>
            <w:r>
              <w:rPr>
                <w:rFonts w:ascii="Calibri" w:cs="Calibri" w:eastAsia="Calibri" w:hAnsi="Calibri"/>
                <w:sz w:val="22"/>
                <w:szCs w:val="22"/>
              </w:rPr>
              <w:t xml:space="preserve">Answer each one with your gut. Do not overthink it.</w:t>
            </w:r>
          </w:p>
        </w:tc>
      </w:tr>
    </w:tbl>
    <w:p>
      <w:pPr>
        <w:spacing w:after="80" w:before="80"/>
      </w:pPr>
      <w:r>
        <w:rPr>
          <w:b/>
          <w:bCs/>
          <w:sz w:val="22"/>
          <w:szCs w:val="22"/>
        </w:rPr>
        <w:t xml:space="preserve">Response scale for all questions in this section: </w:t>
      </w:r>
      <w:r>
        <w:rPr>
          <w:sz w:val="22"/>
          <w:szCs w:val="22"/>
        </w:rPr>
        <w:t xml:space="preserve">5-pt scale: Never / Rarely / Sometimes / Usually / Always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6600"/>
        <w:gridCol w:w="2160"/>
      </w:tblGrid>
      <w:tr>
        <w:trPr>
          <w:tblHeader/>
        </w:trPr>
        <w:tc>
          <w:tcPr>
            <w:tcW w:type="dxa" w:w="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t>
            </w:r>
          </w:p>
        </w:tc>
        <w:tc>
          <w:tcPr>
            <w:tcW w:type="dxa" w:w="6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Question</w:t>
            </w:r>
          </w:p>
        </w:tc>
        <w:tc>
          <w:tcPr>
            <w:tcW w:type="dxa" w:w="21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Response type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you talk to them, do you feel truly heard?</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2</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you count on them, do they follow through?</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3</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they tell you the truth, even when it is uncomfortable?</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4</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they give more than they take in your relationship?</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5</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they seem to know how they come across to others?</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6</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feel calm around them?</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7</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enjoy being around them?</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8</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they are wrong, do they admit it?</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9</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generally leave an interaction with them feeling better than when it started?</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10</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Can you be your full self around them?</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11</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they seem to feel like they belong in the rooms they are in?</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12</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see them becoming more themselves over time?</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5-pt scale</w:t>
            </w:r>
          </w:p>
        </w:tc>
      </w:tr>
    </w:tbl>
    <w:p>
      <w:pPr>
        <w:pStyle w:val="Heading2"/>
      </w:pPr>
      <w:r>
        <w:t xml:space="preserve">Section 3 — Anything else (optional)</w:t>
      </w:r>
    </w:p>
    <w:p>
      <w:pPr>
        <w:spacing w:after="80" w:before="80"/>
      </w:pPr>
      <w:r>
        <w:rPr>
          <w:sz w:val="22"/>
          <w:szCs w:val="22"/>
        </w:rPr>
        <w:t xml:space="preserve">Section description: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3F4F6" w:val="clear"/>
            <w:tcMar>
              <w:top w:type="dxa" w:w="200"/>
              <w:left w:type="dxa" w:w="280"/>
              <w:bottom w:type="dxa" w:w="200"/>
              <w:right w:type="dxa" w:w="280"/>
            </w:tcMar>
          </w:tcPr>
          <w:p>
            <w:pPr>
              <w:spacing w:after="60" w:before="60"/>
            </w:pPr>
            <w:r>
              <w:rPr>
                <w:rFonts w:ascii="Calibri" w:cs="Calibri" w:eastAsia="Calibri" w:hAnsi="Calibri"/>
                <w:sz w:val="22"/>
                <w:szCs w:val="22"/>
              </w:rPr>
              <w:t xml:space="preserve">Anything you want to say in your own words — something [FirstName] should know, something that does not fit in the questions above. Your name is not attached. This is optional.</w:t>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6600"/>
        <w:gridCol w:w="2160"/>
      </w:tblGrid>
      <w:tr>
        <w:trPr>
          <w:tblHeader/>
        </w:trPr>
        <w:tc>
          <w:tcPr>
            <w:tcW w:type="dxa" w:w="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t>
            </w:r>
          </w:p>
        </w:tc>
        <w:tc>
          <w:tcPr>
            <w:tcW w:type="dxa" w:w="6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Question</w:t>
            </w:r>
          </w:p>
        </w:tc>
        <w:tc>
          <w:tcPr>
            <w:tcW w:type="dxa" w:w="21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Response type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w:t>
            </w:r>
          </w:p>
        </w:tc>
        <w:tc>
          <w:tcPr>
            <w:tcW w:type="dxa" w:w="6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Your note</w:t>
            </w:r>
          </w:p>
        </w:tc>
        <w:tc>
          <w:tcPr>
            <w:tcW w:type="dxa" w:w="21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i/>
                <w:iCs/>
                <w:color w:val="6B7280"/>
                <w:sz w:val="20"/>
                <w:szCs w:val="20"/>
              </w:rPr>
              <w:t xml:space="preserve">Long answer (paragraph), optional</w:t>
            </w:r>
          </w:p>
        </w:tc>
      </w:tr>
    </w:tbl>
    <w:p>
      <w:pPr>
        <w:pStyle w:val="Heading2"/>
      </w:pPr>
      <w:r>
        <w:t xml:space="preserve">Section 4 — Close</w:t>
      </w:r>
    </w:p>
    <w:p>
      <w:pPr>
        <w:spacing w:after="80" w:before="80"/>
      </w:pPr>
      <w:r>
        <w:rPr>
          <w:sz w:val="22"/>
          <w:szCs w:val="22"/>
        </w:rPr>
        <w:t xml:space="preserve">Confirmation message (shown after submit):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1D5DB" w:sz="4"/>
              <w:left w:val="single" w:color="D1D5DB" w:sz="4"/>
              <w:bottom w:val="single" w:color="D1D5DB" w:sz="4"/>
              <w:right w:val="single" w:color="D1D5DB" w:sz="4"/>
            </w:tcBorders>
            <w:shd w:fill="F3F4F6" w:val="clear"/>
            <w:tcMar>
              <w:top w:type="dxa" w:w="200"/>
              <w:left w:type="dxa" w:w="280"/>
              <w:bottom w:type="dxa" w:w="200"/>
              <w:right w:type="dxa" w:w="280"/>
            </w:tcMar>
          </w:tcPr>
          <w:p>
            <w:pPr>
              <w:spacing w:after="60" w:before="60"/>
            </w:pPr>
            <w:r>
              <w:rPr>
                <w:rFonts w:ascii="Calibri" w:cs="Calibri" w:eastAsia="Calibri" w:hAnsi="Calibri"/>
                <w:sz w:val="22"/>
                <w:szCs w:val="22"/>
              </w:rPr>
              <w:t xml:space="preserve">Thank you.</w:t>
            </w:r>
          </w:p>
          <w:p>
            <w:pPr>
              <w:spacing w:after="60" w:before="60"/>
            </w:pPr>
            <w:r>
              <w:rPr>
                <w:rFonts w:ascii="Calibri" w:cs="Calibri" w:eastAsia="Calibri" w:hAnsi="Calibri"/>
                <w:sz w:val="22"/>
                <w:szCs w:val="22"/>
              </w:rPr>
              <w:t xml:space="preserve">Your answers are now anonymous and on their way to being part of a mirror that [FirstName] will read once and keep thinking about. You just did something useful.</w:t>
            </w:r>
          </w:p>
          <w:p>
            <w:pPr>
              <w:spacing w:after="60" w:before="60"/>
            </w:pPr>
            <w:r>
              <w:rPr>
                <w:rFonts w:ascii="Calibri" w:cs="Calibri" w:eastAsia="Calibri" w:hAnsi="Calibri"/>
                <w:sz w:val="22"/>
                <w:szCs w:val="22"/>
              </w:rPr>
              <w:t xml:space="preserve">— Jeremy</w:t>
            </w:r>
          </w:p>
        </w:tc>
      </w:tr>
    </w:tbl>
    <w:p>
      <w:r>
        <w:br w:type="page"/>
      </w:r>
    </w:p>
    <w:p>
      <w:pPr>
        <w:pStyle w:val="Heading1"/>
      </w:pPr>
      <w:r>
        <w:t xml:space="preserve">Build notes (for when you are setting these up in Google Forms)</w:t>
      </w:r>
    </w:p>
    <w:p>
      <w:pPr>
        <w:pStyle w:val="Heading3"/>
      </w:pPr>
      <w:r>
        <w:t xml:space="preserve">Linear scale configuration</w:t>
      </w:r>
    </w:p>
    <w:p>
      <w:pPr>
        <w:spacing w:after="80" w:before="80"/>
      </w:pPr>
      <w:r>
        <w:rPr>
          <w:sz w:val="22"/>
          <w:szCs w:val="22"/>
        </w:rPr>
        <w:t xml:space="preserve">Google Forms “Linear scale” question type. Configure: 1 to 5, with labels:</w:t>
      </w:r>
    </w:p>
    <w:p>
      <w:pPr>
        <w:pStyle w:val="ListParagraph"/>
        <w:numPr>
          <w:ilvl w:val="0"/>
          <w:numId w:val="2"/>
        </w:numPr>
        <w:spacing w:after="40" w:before="40"/>
      </w:pPr>
      <w:r>
        <w:rPr>
          <w:sz w:val="22"/>
          <w:szCs w:val="22"/>
        </w:rPr>
        <w:t xml:space="preserve">1 = Never</w:t>
      </w:r>
    </w:p>
    <w:p>
      <w:pPr>
        <w:pStyle w:val="ListParagraph"/>
        <w:numPr>
          <w:ilvl w:val="0"/>
          <w:numId w:val="2"/>
        </w:numPr>
        <w:spacing w:after="40" w:before="40"/>
      </w:pPr>
      <w:r>
        <w:rPr>
          <w:sz w:val="22"/>
          <w:szCs w:val="22"/>
        </w:rPr>
        <w:t xml:space="preserve">5 = Always</w:t>
      </w:r>
    </w:p>
    <w:p>
      <w:pPr>
        <w:spacing w:after="80" w:before="80"/>
      </w:pPr>
      <w:r>
        <w:rPr>
          <w:sz w:val="22"/>
          <w:szCs w:val="22"/>
        </w:rPr>
        <w:t xml:space="preserve">Google Forms does not let you label every number — only the endpoints. The middle scale values (2, 3, 4) render as numbers. Document the full mapping in the form description so participants understand what 2, 3, 4 mean (Rarely, Sometimes, Usually).</w:t>
      </w:r>
    </w:p>
    <w:p>
      <w:pPr>
        <w:pStyle w:val="Heading3"/>
      </w:pPr>
      <w:r>
        <w:t xml:space="preserve">Section breaks</w:t>
      </w:r>
    </w:p>
    <w:p>
      <w:pPr>
        <w:spacing w:after="80" w:before="80"/>
      </w:pPr>
      <w:r>
        <w:rPr>
          <w:sz w:val="22"/>
          <w:szCs w:val="22"/>
        </w:rPr>
        <w:t xml:space="preserve">Use Google Forms section breaks between each of the four sections on both forms. The small pause is a feature — it gives the participant a micro-moment to take a breath before the tone shifts.</w:t>
      </w:r>
    </w:p>
    <w:p>
      <w:pPr>
        <w:pStyle w:val="Heading3"/>
      </w:pPr>
      <w:r>
        <w:t xml:space="preserve">Response validation</w:t>
      </w:r>
    </w:p>
    <w:p>
      <w:pPr>
        <w:spacing w:after="80" w:before="80"/>
      </w:pPr>
      <w:r>
        <w:rPr>
          <w:sz w:val="22"/>
          <w:szCs w:val="22"/>
        </w:rPr>
        <w:t xml:space="preserve">Mark Area 1 and Area 2 scale questions as required. Mark Area 4 questions as optional — people should feel allowed to skip. Mark the peer invite code and self-side name and email as required.</w:t>
      </w:r>
    </w:p>
    <w:p>
      <w:pPr>
        <w:pStyle w:val="Heading3"/>
      </w:pPr>
      <w:r>
        <w:t xml:space="preserve">Confirmation messages</w:t>
      </w:r>
    </w:p>
    <w:p>
      <w:pPr>
        <w:spacing w:after="80" w:before="80"/>
      </w:pPr>
      <w:r>
        <w:rPr>
          <w:sz w:val="22"/>
          <w:szCs w:val="22"/>
        </w:rPr>
        <w:t xml:space="preserve">Google Forms calls this “presentation &gt; confirmation message” in the form settings. The text above goes there.</w:t>
      </w:r>
    </w:p>
    <w:p>
      <w:pPr>
        <w:pStyle w:val="Heading1"/>
      </w:pPr>
      <w:r>
        <w:t xml:space="preserve">Open questions</w:t>
      </w:r>
    </w:p>
    <w:p>
      <w:pPr>
        <w:spacing w:after="80" w:before="80"/>
      </w:pPr>
      <w:r>
        <w:rPr>
          <w:sz w:val="22"/>
          <w:szCs w:val="22"/>
        </w:rPr>
        <w:t xml:space="preserve">Not blockers; tune during setup.</w:t>
      </w:r>
    </w:p>
    <w:p>
      <w:pPr>
        <w:pStyle w:val="ListParagraph"/>
        <w:numPr>
          <w:ilvl w:val="0"/>
          <w:numId w:val="2"/>
        </w:numPr>
        <w:spacing w:after="40" w:before="40"/>
      </w:pPr>
      <w:r>
        <w:rPr>
          <w:sz w:val="22"/>
          <w:szCs w:val="22"/>
        </w:rPr>
        <w:t xml:space="preserve">Do we want to include the sub-theme name next to each question in the sheet, to make gap analysis easier? (Only visible in the spreadsheet, not the form itself.) Recommended: yes.</w:t>
      </w:r>
    </w:p>
    <w:p>
      <w:pPr>
        <w:pStyle w:val="ListParagraph"/>
        <w:numPr>
          <w:ilvl w:val="0"/>
          <w:numId w:val="2"/>
        </w:numPr>
        <w:spacing w:after="40" w:before="40"/>
      </w:pPr>
      <w:r>
        <w:rPr>
          <w:sz w:val="22"/>
          <w:szCs w:val="22"/>
        </w:rPr>
        <w:t xml:space="preserve">Should the peer form show the user’s photo as well as their first name? Could help peers feel confident they are rating the right person. Tentative: no for pilot, revisit after.</w:t>
      </w:r>
    </w:p>
    <w:p>
      <w:pPr>
        <w:pStyle w:val="ListParagraph"/>
        <w:numPr>
          <w:ilvl w:val="0"/>
          <w:numId w:val="2"/>
        </w:numPr>
        <w:spacing w:after="40" w:before="40"/>
      </w:pPr>
      <w:r>
        <w:rPr>
          <w:sz w:val="22"/>
          <w:szCs w:val="22"/>
        </w:rPr>
        <w:t xml:space="preserve">What is the exact 5-point scale label set — “Never / Rarely / Sometimes / Usually / Always” or “Not really / A little / Sometimes / Most of the time / Always”? First pass: the former. Revisit based on pilot feedback.</w:t>
      </w:r>
    </w:p>
    <w:p>
      <w:pPr>
        <w:pBdr>
          <w:bottom w:val="single" w:color="2E75B6" w:sz="8" w:space="1"/>
        </w:pBdr>
        <w:spacing w:after="240" w:before="120"/>
      </w:pPr>
    </w:p>
    <w:p>
      <w:pPr>
        <w:spacing w:after="60" w:before="120"/>
        <w:jc w:val="center"/>
      </w:pPr>
      <w:r>
        <w:rPr>
          <w:color w:val="6B7280"/>
          <w:sz w:val="18"/>
          <w:szCs w:val="18"/>
        </w:rPr>
        <w:t xml:space="preserve">Awed by Design  •  awedbydesign.com  •  520-912-2027</w:t>
      </w:r>
    </w:p>
    <w:p>
      <w:pPr>
        <w:spacing w:after="60" w:before="0"/>
        <w:jc w:val="center"/>
      </w:pPr>
      <w:r>
        <w:rPr>
          <w:i/>
          <w:iCs/>
          <w:color w:val="6B7280"/>
          <w:sz w:val="18"/>
          <w:szCs w:val="18"/>
        </w:rPr>
        <w:t xml:space="preserve">Jeremy Herr  •  2026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8"/>
        <w:szCs w:val="18"/>
      </w:rPr>
      <w:t xml:space="preserve">Page </w:t>
    </w:r>
    <w:r>
      <w:rPr>
        <w:color w:val="6B72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8"/>
        <w:szCs w:val="18"/>
      </w:rPr>
      <w:t xml:space="preserve">Reflect  ·  Pilot Forms Content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Calibri" w:cs="Calibri" w:eastAsia="Calibri" w:hAnsi="Calibri"/>
      <w:b/>
      <w:bCs/>
      <w:color w:val="1F2937"/>
      <w:sz w:val="40"/>
      <w:szCs w:val="40"/>
    </w:rPr>
  </w:style>
  <w:style w:type="paragraph" w:styleId="Heading2">
    <w:name w:val="Heading 2"/>
    <w:basedOn w:val="Normal"/>
    <w:next w:val="Normal"/>
    <w:qFormat/>
    <w:pPr>
      <w:spacing w:after="160" w:before="280"/>
      <w:outlineLvl w:val="1"/>
    </w:pPr>
    <w:rPr>
      <w:rFonts w:ascii="Calibri" w:cs="Calibri" w:eastAsia="Calibri" w:hAnsi="Calibri"/>
      <w:b/>
      <w:bCs/>
      <w:color w:val="1F2937"/>
      <w:sz w:val="30"/>
      <w:szCs w:val="30"/>
    </w:rPr>
  </w:style>
  <w:style w:type="paragraph" w:styleId="Heading3">
    <w:name w:val="Heading 3"/>
    <w:basedOn w:val="Normal"/>
    <w:next w:val="Normal"/>
    <w:qFormat/>
    <w:pPr>
      <w:spacing w:after="100" w:before="220"/>
      <w:outlineLvl w:val="2"/>
    </w:pPr>
    <w:rPr>
      <w:rFonts w:ascii="Calibri" w:cs="Calibri" w:eastAsia="Calibri" w:hAnsi="Calibri"/>
      <w:b/>
      <w:bCs/>
      <w:color w:val="1F293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 — Pilot Forms Content</dc:title>
  <dc:creator>Jeremy Herr</dc:creator>
  <dc:description>Copy-ready content for the Reflect pilot Google Forms.</dc:description>
  <cp:lastModifiedBy>Un-named</cp:lastModifiedBy>
  <cp:revision>1</cp:revision>
  <dcterms:created xsi:type="dcterms:W3CDTF">2026-04-24T03:51:22.842Z</dcterms:created>
  <dcterms:modified xsi:type="dcterms:W3CDTF">2026-04-24T03:51:22.842Z</dcterms:modified>
</cp:coreProperties>
</file>

<file path=docProps/custom.xml><?xml version="1.0" encoding="utf-8"?>
<Properties xmlns="http://schemas.openxmlformats.org/officeDocument/2006/custom-properties" xmlns:vt="http://schemas.openxmlformats.org/officeDocument/2006/docPropsVTypes"/>
</file>